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EFD9"/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内蒙古自治区防震减灾科普示范学校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申报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材料要求</w:t>
      </w:r>
    </w:p>
    <w:p>
      <w:pPr>
        <w:spacing w:line="56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一、申报材料编制总体要求：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 xml:space="preserve">A4 </w:t>
      </w:r>
      <w:r>
        <w:rPr>
          <w:rFonts w:hint="eastAsia" w:ascii="仿宋_GB2312" w:eastAsia="仿宋_GB2312"/>
          <w:sz w:val="32"/>
          <w:szCs w:val="32"/>
        </w:rPr>
        <w:t>纸双面打印，所有申报材料汇编装订成册，左侧装订，不可采用活页，一式三份。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（二）申报材料汇编须加封面和封底，采用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80g</w:t>
      </w:r>
      <w:r>
        <w:rPr>
          <w:rFonts w:hint="eastAsia" w:ascii="仿宋_GB2312" w:eastAsia="仿宋_GB2312"/>
          <w:sz w:val="32"/>
          <w:szCs w:val="32"/>
        </w:rPr>
        <w:t>铜版纸。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（三）封面：创建内蒙古自治区防震减灾科普示范学校（小一号宋体加粗，页面上部居中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排横向排列）申报材料（初号宋体加粗，页面中间居中纵向排列），申报学校（小二号仿宋加粗，页面底部倒数第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行居中横向排列），申报时间（小二号仿宋加粗，页面底部倒数第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行居中横向排列）。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目录：目录两字用小一号宋体加粗，目录内容用三号仿宋，行间距</w:t>
      </w:r>
      <w:r>
        <w:rPr>
          <w:rFonts w:ascii="仿宋_GB2312" w:eastAsia="仿宋_GB2312"/>
          <w:sz w:val="32"/>
          <w:szCs w:val="32"/>
        </w:rPr>
        <w:t>35</w:t>
      </w:r>
      <w:r>
        <w:rPr>
          <w:rFonts w:hint="eastAsia" w:ascii="仿宋_GB2312" w:eastAsia="仿宋_GB2312"/>
          <w:sz w:val="32"/>
          <w:szCs w:val="32"/>
        </w:rPr>
        <w:t>磅。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正文：标题用二号小标宋字体，内容用四号仿宋，页面设置上</w:t>
      </w:r>
      <w:r>
        <w:rPr>
          <w:rFonts w:ascii="仿宋_GB2312" w:eastAsia="仿宋_GB2312"/>
          <w:sz w:val="32"/>
          <w:szCs w:val="32"/>
        </w:rPr>
        <w:t>3.2</w:t>
      </w:r>
      <w:r>
        <w:rPr>
          <w:rFonts w:hint="eastAsia" w:ascii="仿宋_GB2312" w:eastAsia="仿宋_GB2312"/>
          <w:sz w:val="32"/>
          <w:szCs w:val="32"/>
        </w:rPr>
        <w:t>、下</w:t>
      </w:r>
      <w:r>
        <w:rPr>
          <w:rFonts w:ascii="仿宋_GB2312" w:eastAsia="仿宋_GB2312"/>
          <w:sz w:val="32"/>
          <w:szCs w:val="32"/>
        </w:rPr>
        <w:t>3.3</w:t>
      </w:r>
      <w:r>
        <w:rPr>
          <w:rFonts w:hint="eastAsia" w:ascii="仿宋_GB2312" w:eastAsia="仿宋_GB2312"/>
          <w:sz w:val="32"/>
          <w:szCs w:val="32"/>
        </w:rPr>
        <w:t>、左</w:t>
      </w:r>
      <w:r>
        <w:rPr>
          <w:rFonts w:ascii="仿宋_GB2312" w:eastAsia="仿宋_GB2312"/>
          <w:sz w:val="32"/>
          <w:szCs w:val="32"/>
        </w:rPr>
        <w:t>3.0</w:t>
      </w:r>
      <w:r>
        <w:rPr>
          <w:rFonts w:hint="eastAsia" w:ascii="仿宋_GB2312" w:eastAsia="仿宋_GB2312"/>
          <w:sz w:val="32"/>
          <w:szCs w:val="32"/>
        </w:rPr>
        <w:t>、右</w:t>
      </w:r>
      <w:r>
        <w:rPr>
          <w:rFonts w:ascii="仿宋_GB2312" w:eastAsia="仿宋_GB2312"/>
          <w:sz w:val="32"/>
          <w:szCs w:val="32"/>
        </w:rPr>
        <w:t>2.5</w:t>
      </w:r>
      <w:r>
        <w:rPr>
          <w:rFonts w:hint="eastAsia" w:ascii="仿宋_GB2312" w:eastAsia="仿宋_GB2312"/>
          <w:sz w:val="32"/>
          <w:szCs w:val="32"/>
        </w:rPr>
        <w:t>，行间距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磅。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（四）图片、照片须清晰，黑白、彩色均可，图片、照片每页不超过四张，需在每张下方居中位置配文字说明。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（五）所报材料要求真实准确、简明扼要，严禁材料堆砌；坚持勤俭节约，严禁包装奢华。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（六）如有不便于装订的与创建活动有关的视频、照片、作品等材料可另行提供。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二、申报材料具体内容编写要求：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（一）封面：创建内蒙古自治区防震减灾科普示范学校申报材料、申报学校、申报时间。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（二）目录：按申报表、盟市级命名文件和推荐函、组织管理与制度建设、基础条件与防范措施、防震减灾知识教育、应急预案与演练顺序排列。具体内容编写要求如下：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内蒙古自治区防震减灾科普示范学校认定申报表（见附</w:t>
      </w:r>
      <w:r>
        <w:rPr>
          <w:rFonts w:hint="eastAsia" w:ascii="仿宋_GB2312" w:eastAsia="仿宋_GB2312"/>
          <w:spacing w:val="-20"/>
          <w:sz w:val="32"/>
          <w:szCs w:val="32"/>
        </w:rPr>
        <w:t>件</w:t>
      </w:r>
      <w:r>
        <w:rPr>
          <w:rFonts w:ascii="仿宋_GB2312" w:eastAsia="仿宋_GB2312"/>
          <w:spacing w:val="-20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：“学校基本情况”一栏应包括学校创建年代、地理位置、校园面积、校舍建筑面积、师生人数等内容，简要介绍创建防震减灾科普示范学校情况，包括活动组织体系、开展的活动、采取的措施、取得的效果等内容；有申报学校、盟市党委宣传部、应急管理局、地震局、教育（教体）局、科技局和科协的推荐意见并加盖公章（原件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盟市级命名文件和推荐函：申报学校被命名为盟市级防震减灾科普示范学校的文件（原件或复印件均可），申报自治区防震减灾科普示范学校的推荐函。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bCs/>
          <w:sz w:val="32"/>
          <w:szCs w:val="32"/>
        </w:rPr>
        <w:t>组织管理与制度建设、基础条件与防范措施、防灾减灾知识教育、应急预案与演练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部分：</w:t>
      </w:r>
      <w:r>
        <w:rPr>
          <w:rFonts w:hint="eastAsia" w:ascii="仿宋_GB2312" w:eastAsia="仿宋_GB2312"/>
          <w:sz w:val="32"/>
          <w:szCs w:val="32"/>
        </w:rPr>
        <w:t>每部分由概述和证明材料构成，证明材料紧附在概述之后。证明材料包括：方案、预案、计划、会议纪要、图片、图纸、证书、视频、原始文件（或复印件）、教案（或复印件）等。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bCs/>
          <w:sz w:val="32"/>
          <w:szCs w:val="32"/>
        </w:rPr>
        <w:t>其它</w:t>
      </w:r>
      <w:r>
        <w:rPr>
          <w:rFonts w:hint="eastAsia" w:ascii="仿宋_GB2312" w:eastAsia="仿宋_GB2312"/>
          <w:sz w:val="32"/>
          <w:szCs w:val="32"/>
        </w:rPr>
        <w:t>需要说明的与防震减灾活动相关的内容，如灾情搜集、上报等。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margin-left:-27pt;margin-top:31.2pt;height:0pt;width:459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7pt;margin-top:0pt;height:0pt;width:459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内蒙古自治区地震局办公室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0F9"/>
    <w:rsid w:val="000B3CA7"/>
    <w:rsid w:val="000E37EB"/>
    <w:rsid w:val="001D2FF2"/>
    <w:rsid w:val="002550C5"/>
    <w:rsid w:val="00264A3B"/>
    <w:rsid w:val="00282416"/>
    <w:rsid w:val="00351610"/>
    <w:rsid w:val="00402A81"/>
    <w:rsid w:val="004E00F9"/>
    <w:rsid w:val="006018B6"/>
    <w:rsid w:val="00652FAB"/>
    <w:rsid w:val="00665A1D"/>
    <w:rsid w:val="006F6D5E"/>
    <w:rsid w:val="00727D98"/>
    <w:rsid w:val="00894F14"/>
    <w:rsid w:val="008A2A8C"/>
    <w:rsid w:val="00A603B1"/>
    <w:rsid w:val="00BE5B39"/>
    <w:rsid w:val="00C856DE"/>
    <w:rsid w:val="00CA6AD6"/>
    <w:rsid w:val="00D3746A"/>
    <w:rsid w:val="00E7141A"/>
    <w:rsid w:val="00F82440"/>
    <w:rsid w:val="00FD26F0"/>
    <w:rsid w:val="00FF35C5"/>
    <w:rsid w:val="03755218"/>
    <w:rsid w:val="08951C2C"/>
    <w:rsid w:val="0AF956A5"/>
    <w:rsid w:val="0D3C651C"/>
    <w:rsid w:val="11B55BFE"/>
    <w:rsid w:val="11C15846"/>
    <w:rsid w:val="12E1308B"/>
    <w:rsid w:val="13093D56"/>
    <w:rsid w:val="171778C5"/>
    <w:rsid w:val="27E1505B"/>
    <w:rsid w:val="29B964D4"/>
    <w:rsid w:val="2A1B5FD1"/>
    <w:rsid w:val="2CC45B74"/>
    <w:rsid w:val="2D4A0AB7"/>
    <w:rsid w:val="2E81714F"/>
    <w:rsid w:val="32BD705D"/>
    <w:rsid w:val="331A684E"/>
    <w:rsid w:val="331D6825"/>
    <w:rsid w:val="34AA7BF4"/>
    <w:rsid w:val="36231DFF"/>
    <w:rsid w:val="3706404D"/>
    <w:rsid w:val="393F34DD"/>
    <w:rsid w:val="3FF81B0B"/>
    <w:rsid w:val="40CD22EF"/>
    <w:rsid w:val="41D55B4B"/>
    <w:rsid w:val="48277734"/>
    <w:rsid w:val="48F87457"/>
    <w:rsid w:val="4EF212A6"/>
    <w:rsid w:val="4F157730"/>
    <w:rsid w:val="4F38027C"/>
    <w:rsid w:val="57F85397"/>
    <w:rsid w:val="59FC1FA7"/>
    <w:rsid w:val="5D4C4D01"/>
    <w:rsid w:val="63276218"/>
    <w:rsid w:val="660058A4"/>
    <w:rsid w:val="6A434694"/>
    <w:rsid w:val="6BBE5CDC"/>
    <w:rsid w:val="7569289D"/>
    <w:rsid w:val="78764419"/>
    <w:rsid w:val="789E7D91"/>
    <w:rsid w:val="78B26207"/>
    <w:rsid w:val="78C73D0F"/>
    <w:rsid w:val="7C9E6497"/>
    <w:rsid w:val="7F5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5"/>
    <w:link w:val="2"/>
    <w:semiHidden/>
    <w:locked/>
    <w:uiPriority w:val="99"/>
    <w:rPr>
      <w:rFonts w:ascii="??" w:hAnsi="??" w:eastAsia="Times New Roman" w:cs="Times New Roman"/>
      <w:kern w:val="2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??" w:hAnsi="??" w:eastAsia="Times New Roman" w:cs="Times New Roman"/>
      <w:kern w:val="2"/>
      <w:sz w:val="18"/>
      <w:szCs w:val="18"/>
    </w:rPr>
  </w:style>
  <w:style w:type="character" w:customStyle="1" w:styleId="10">
    <w:name w:val="bsharetext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157</Words>
  <Characters>900</Characters>
  <Lines>0</Lines>
  <Paragraphs>0</Paragraphs>
  <TotalTime>26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2017-11-13T03:33:00Z</dcterms:created>
  <dc:creator>zfc</dc:creator>
  <cp:lastModifiedBy>Administrator</cp:lastModifiedBy>
  <cp:lastPrinted>2019-03-18T08:40:00Z</cp:lastPrinted>
  <dcterms:modified xsi:type="dcterms:W3CDTF">2019-08-20T02:10:31Z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